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2F64" w14:textId="1D7CB6C9" w:rsidR="0058584C" w:rsidRPr="00B96362" w:rsidRDefault="00B94640" w:rsidP="00B963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CC317C8" wp14:editId="033D92A8">
            <wp:simplePos x="0" y="0"/>
            <wp:positionH relativeFrom="column">
              <wp:posOffset>-64591</wp:posOffset>
            </wp:positionH>
            <wp:positionV relativeFrom="paragraph">
              <wp:posOffset>0</wp:posOffset>
            </wp:positionV>
            <wp:extent cx="957417" cy="914400"/>
            <wp:effectExtent l="0" t="0" r="0" b="0"/>
            <wp:wrapThrough wrapText="bothSides">
              <wp:wrapPolygon edited="0">
                <wp:start x="7310" y="2250"/>
                <wp:lineTo x="1290" y="3150"/>
                <wp:lineTo x="1290" y="15750"/>
                <wp:lineTo x="8600" y="18900"/>
                <wp:lineTo x="9030" y="19800"/>
                <wp:lineTo x="12040" y="19800"/>
                <wp:lineTo x="16340" y="17550"/>
                <wp:lineTo x="20210" y="9900"/>
                <wp:lineTo x="13760" y="4500"/>
                <wp:lineTo x="11180" y="2250"/>
                <wp:lineTo x="7310" y="2250"/>
              </wp:wrapPolygon>
            </wp:wrapThrough>
            <wp:docPr id="3" name="Graphic 3" descr="Ra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Rain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417" cy="9144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Times New Roman" w:hAnsi="Arial" w:cs="Arial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BA8A08D" wp14:editId="7B472E61">
            <wp:simplePos x="0" y="0"/>
            <wp:positionH relativeFrom="column">
              <wp:posOffset>5216525</wp:posOffset>
            </wp:positionH>
            <wp:positionV relativeFrom="paragraph">
              <wp:posOffset>3095</wp:posOffset>
            </wp:positionV>
            <wp:extent cx="957417" cy="914400"/>
            <wp:effectExtent l="0" t="0" r="0" b="0"/>
            <wp:wrapThrough wrapText="bothSides">
              <wp:wrapPolygon edited="0">
                <wp:start x="7310" y="2250"/>
                <wp:lineTo x="1720" y="3150"/>
                <wp:lineTo x="1720" y="12600"/>
                <wp:lineTo x="6020" y="17550"/>
                <wp:lineTo x="9890" y="19800"/>
                <wp:lineTo x="11610" y="19800"/>
                <wp:lineTo x="14190" y="17550"/>
                <wp:lineTo x="20210" y="10800"/>
                <wp:lineTo x="20640" y="8550"/>
                <wp:lineTo x="14190" y="3600"/>
                <wp:lineTo x="11610" y="2250"/>
                <wp:lineTo x="7310" y="2250"/>
              </wp:wrapPolygon>
            </wp:wrapThrough>
            <wp:docPr id="4" name="Graphic 4" descr="Ra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Rain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417" cy="914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6362">
        <w:rPr>
          <w:rFonts w:ascii="Arial" w:eastAsia="Times New Roman" w:hAnsi="Arial" w:cs="Arial"/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5E6250" wp14:editId="13D5CB82">
                <wp:simplePos x="0" y="0"/>
                <wp:positionH relativeFrom="column">
                  <wp:posOffset>1364615</wp:posOffset>
                </wp:positionH>
                <wp:positionV relativeFrom="paragraph">
                  <wp:posOffset>0</wp:posOffset>
                </wp:positionV>
                <wp:extent cx="3219450" cy="572770"/>
                <wp:effectExtent l="19050" t="0" r="38100" b="36830"/>
                <wp:wrapTopAndBottom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57277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DCE3D" w14:textId="77E7BAAE" w:rsidR="00B96362" w:rsidRDefault="00B96362" w:rsidP="00B96362">
                            <w:pPr>
                              <w:jc w:val="center"/>
                            </w:pPr>
                            <w:r>
                              <w:t xml:space="preserve">Rai   </w:t>
                            </w:r>
                            <w:r w:rsidRPr="00B9636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>Rain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636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>Cloud Activity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6250" id="Cloud 2" o:spid="_x0000_s1026" style="position:absolute;margin-left:107.45pt;margin-top:0;width:253.5pt;height:4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f3763 [1604]" strokeweight="1pt">
                <v:stroke joinstyle="miter"/>
                <v:formulas/>
                <v:path arrowok="t" o:connecttype="custom" o:connectlocs="349743,347069;160973,336502;516304,462711;433731,467762;1228012,518277;1178229,495207;2148312,460748;2128414,486059;2543440,304337;2785719,398950;3114967,203572;3007056,239052;2856069,71941;2861733,88700;2167018,52398;2222315,31025;1650043,62580;1676797,44151;1043340,68838;1140222,86711;307562,209339;290645,190526" o:connectangles="0,0,0,0,0,0,0,0,0,0,0,0,0,0,0,0,0,0,0,0,0,0" textboxrect="0,0,43200,43200"/>
                <v:textbox>
                  <w:txbxContent>
                    <w:p w14:paraId="1D7DCE3D" w14:textId="77E7BAAE" w:rsidR="00B96362" w:rsidRDefault="00B96362" w:rsidP="00B96362">
                      <w:pPr>
                        <w:jc w:val="center"/>
                      </w:pPr>
                      <w:r>
                        <w:t xml:space="preserve">Rai   </w:t>
                      </w:r>
                      <w:r w:rsidRPr="00B96362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>Rain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 xml:space="preserve"> </w:t>
                      </w:r>
                      <w:r w:rsidRPr="00B96362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>Cloud Activity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 xml:space="preserve"> </w:t>
                      </w:r>
                      <w:r>
                        <w:t>Les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03A6B4" w14:textId="753C3A25" w:rsidR="0058584C" w:rsidRDefault="0058584C" w:rsidP="0058584C">
      <w:pPr>
        <w:shd w:val="clear" w:color="auto" w:fill="FFFFFF"/>
        <w:spacing w:after="0" w:line="240" w:lineRule="auto"/>
        <w:jc w:val="center"/>
        <w:rPr>
          <w:rFonts w:ascii="UICTFontTextStyleBody" w:eastAsia="Times New Roman" w:hAnsi="UICTFontTextStyleBody" w:cs="Arial"/>
          <w:color w:val="222222"/>
          <w:sz w:val="28"/>
          <w:szCs w:val="28"/>
        </w:rPr>
      </w:pPr>
    </w:p>
    <w:p w14:paraId="6080C503" w14:textId="421A7107" w:rsidR="0058584C" w:rsidRPr="00B96362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b/>
          <w:bCs/>
          <w:color w:val="222222"/>
          <w:sz w:val="24"/>
          <w:szCs w:val="24"/>
        </w:rPr>
        <w:t>Objective: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Students will learn h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ow clouds form and </w:t>
      </w:r>
      <w:r w:rsidR="00442A84" w:rsidRPr="00B96362">
        <w:rPr>
          <w:rFonts w:ascii="Arial" w:eastAsia="Times New Roman" w:hAnsi="Arial" w:cs="Arial"/>
          <w:color w:val="222222"/>
          <w:sz w:val="24"/>
          <w:szCs w:val="24"/>
        </w:rPr>
        <w:t>where water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go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es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after it rains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C5DF6A9" w14:textId="2BCC8EAF" w:rsidR="00442A84" w:rsidRPr="00B96362" w:rsidRDefault="00442A84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18A8885" w14:textId="55595F43" w:rsidR="00442A84" w:rsidRPr="0058584C" w:rsidRDefault="00442A84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96362">
        <w:rPr>
          <w:rFonts w:ascii="Arial" w:eastAsia="Times New Roman" w:hAnsi="Arial" w:cs="Arial"/>
          <w:b/>
          <w:bCs/>
          <w:color w:val="222222"/>
          <w:sz w:val="24"/>
          <w:szCs w:val="24"/>
        </w:rPr>
        <w:t>Time frame</w:t>
      </w:r>
      <w:proofErr w:type="gramEnd"/>
      <w:r w:rsidRPr="00B96362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30-45 minutes</w:t>
      </w:r>
    </w:p>
    <w:p w14:paraId="4712E69F" w14:textId="77777777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1B87670" w14:textId="0A7D8701" w:rsidR="0058584C" w:rsidRPr="00B96362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b/>
          <w:bCs/>
          <w:color w:val="222222"/>
          <w:sz w:val="24"/>
          <w:szCs w:val="24"/>
        </w:rPr>
        <w:t>Supplies</w:t>
      </w:r>
      <w:r w:rsidR="00442A84" w:rsidRPr="00B9636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(per participant)</w:t>
      </w:r>
      <w:r w:rsidRPr="0058584C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B263622" w14:textId="3E9EEDE5" w:rsidR="0058584C" w:rsidRPr="0058584C" w:rsidRDefault="00442A84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>ase or clear container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r w:rsidR="00805FB0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large clea</w:t>
      </w:r>
      <w:r w:rsidR="00C73153">
        <w:rPr>
          <w:rFonts w:ascii="Arial" w:eastAsia="Times New Roman" w:hAnsi="Arial" w:cs="Arial"/>
          <w:color w:val="222222"/>
          <w:sz w:val="24"/>
          <w:szCs w:val="24"/>
        </w:rPr>
        <w:t>r,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plastic cup w</w:t>
      </w:r>
      <w:r w:rsidR="00B96362">
        <w:rPr>
          <w:rFonts w:ascii="Arial" w:eastAsia="Times New Roman" w:hAnsi="Arial" w:cs="Arial"/>
          <w:color w:val="222222"/>
          <w:sz w:val="24"/>
          <w:szCs w:val="24"/>
        </w:rPr>
        <w:t>ill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also work, depending on the number of participants)</w:t>
      </w:r>
    </w:p>
    <w:p w14:paraId="43F77E0F" w14:textId="0E1DDE42" w:rsidR="0058584C" w:rsidRPr="0058584C" w:rsidRDefault="001C2AA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Measuring cup </w:t>
      </w:r>
      <w:r w:rsidR="009931E3">
        <w:rPr>
          <w:rFonts w:ascii="Arial" w:eastAsia="Times New Roman" w:hAnsi="Arial" w:cs="Arial"/>
          <w:color w:val="222222"/>
          <w:sz w:val="24"/>
          <w:szCs w:val="24"/>
        </w:rPr>
        <w:t>containing a</w:t>
      </w:r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>pprox</w:t>
      </w:r>
      <w:r w:rsidR="0058584C" w:rsidRPr="00B96362">
        <w:rPr>
          <w:rFonts w:ascii="Arial" w:eastAsia="Times New Roman" w:hAnsi="Arial" w:cs="Arial"/>
          <w:color w:val="222222"/>
          <w:sz w:val="24"/>
          <w:szCs w:val="24"/>
        </w:rPr>
        <w:t>imately</w:t>
      </w:r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>2</w:t>
      </w:r>
      <w:proofErr w:type="gramEnd"/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cups of water</w:t>
      </w:r>
      <w:r w:rsidR="00442A84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08ABD8C6" w14:textId="69EDA4F5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Pitcher with </w:t>
      </w:r>
      <w:proofErr w:type="gramStart"/>
      <w:r w:rsidRPr="0058584C">
        <w:rPr>
          <w:rFonts w:ascii="Arial" w:eastAsia="Times New Roman" w:hAnsi="Arial" w:cs="Arial"/>
          <w:color w:val="222222"/>
          <w:sz w:val="24"/>
          <w:szCs w:val="24"/>
        </w:rPr>
        <w:t>2</w:t>
      </w:r>
      <w:proofErr w:type="gramEnd"/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c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ups of w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>ater</w:t>
      </w:r>
    </w:p>
    <w:p w14:paraId="43A7D6CE" w14:textId="68763375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>Food coloring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(blue or color of your choice)</w:t>
      </w:r>
    </w:p>
    <w:p w14:paraId="18E8837E" w14:textId="77777777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>Eye dropper or straw</w:t>
      </w:r>
    </w:p>
    <w:p w14:paraId="2B092668" w14:textId="77777777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>Shaving cream</w:t>
      </w:r>
    </w:p>
    <w:p w14:paraId="19132F03" w14:textId="77777777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>Paper towels or towels</w:t>
      </w:r>
    </w:p>
    <w:p w14:paraId="0FFF47A8" w14:textId="19A0F290" w:rsidR="0058584C" w:rsidRPr="00B96362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8636BC" w14:textId="7DA17AE3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b/>
          <w:bCs/>
          <w:color w:val="222222"/>
          <w:sz w:val="24"/>
          <w:szCs w:val="24"/>
        </w:rPr>
        <w:t>Directions:</w:t>
      </w:r>
    </w:p>
    <w:p w14:paraId="4F6CA909" w14:textId="313B67E1" w:rsidR="0058584C" w:rsidRPr="0058584C" w:rsidRDefault="0058584C" w:rsidP="005858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Pour water </w:t>
      </w:r>
      <w:r w:rsidR="009931E3">
        <w:rPr>
          <w:rFonts w:ascii="Arial" w:eastAsia="Times New Roman" w:hAnsi="Arial" w:cs="Arial"/>
          <w:color w:val="222222"/>
          <w:sz w:val="24"/>
          <w:szCs w:val="24"/>
        </w:rPr>
        <w:t xml:space="preserve">from the pitcher 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into </w:t>
      </w:r>
      <w:r w:rsidR="00690AA2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>vase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or clear container.</w:t>
      </w:r>
    </w:p>
    <w:p w14:paraId="169D902B" w14:textId="644B45A6" w:rsidR="0058584C" w:rsidRPr="0058584C" w:rsidRDefault="0058584C" w:rsidP="005858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>Add shaving cream 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on top of water in container. Note: more shaving cream will require more “raindrops” before the “rain” begins to fall. </w:t>
      </w:r>
    </w:p>
    <w:p w14:paraId="35B0898E" w14:textId="05CBD218" w:rsidR="0058584C" w:rsidRPr="0058584C" w:rsidRDefault="0058584C" w:rsidP="005858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>Put food coloring in</w:t>
      </w:r>
      <w:r w:rsidR="00B01AD0">
        <w:rPr>
          <w:rFonts w:ascii="Arial" w:eastAsia="Times New Roman" w:hAnsi="Arial" w:cs="Arial"/>
          <w:color w:val="222222"/>
          <w:sz w:val="24"/>
          <w:szCs w:val="24"/>
        </w:rPr>
        <w:t>to</w:t>
      </w:r>
      <w:r w:rsidR="003C23FE">
        <w:rPr>
          <w:rFonts w:ascii="Arial" w:eastAsia="Times New Roman" w:hAnsi="Arial" w:cs="Arial"/>
          <w:color w:val="222222"/>
          <w:sz w:val="24"/>
          <w:szCs w:val="24"/>
        </w:rPr>
        <w:t xml:space="preserve"> the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measuring cup containing approx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imately two cups </w:t>
      </w:r>
      <w:r w:rsidR="003B7535" w:rsidRPr="00B96362">
        <w:rPr>
          <w:rFonts w:ascii="Arial" w:eastAsia="Times New Roman" w:hAnsi="Arial" w:cs="Arial"/>
          <w:color w:val="222222"/>
          <w:sz w:val="24"/>
          <w:szCs w:val="24"/>
        </w:rPr>
        <w:t>of water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>. Stir.</w:t>
      </w:r>
    </w:p>
    <w:p w14:paraId="5099CE72" w14:textId="50438706" w:rsidR="0058584C" w:rsidRPr="00B96362" w:rsidRDefault="0058584C" w:rsidP="005858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Using </w:t>
      </w:r>
      <w:r w:rsidR="00690AA2">
        <w:rPr>
          <w:rFonts w:ascii="Arial" w:eastAsia="Times New Roman" w:hAnsi="Arial" w:cs="Arial"/>
          <w:color w:val="222222"/>
          <w:sz w:val="24"/>
          <w:szCs w:val="24"/>
        </w:rPr>
        <w:t xml:space="preserve">an 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>eye dropper or straw</w:t>
      </w:r>
      <w:r w:rsidR="00690AA2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add “raindrops” </w:t>
      </w:r>
      <w:r w:rsidR="00690AA2">
        <w:rPr>
          <w:rFonts w:ascii="Arial" w:eastAsia="Times New Roman" w:hAnsi="Arial" w:cs="Arial"/>
          <w:color w:val="222222"/>
          <w:sz w:val="24"/>
          <w:szCs w:val="24"/>
        </w:rPr>
        <w:t xml:space="preserve">on 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top of </w:t>
      </w:r>
      <w:r w:rsidR="00690AA2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cloud. 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Squeeze dropper bulb </w:t>
      </w:r>
      <w:r w:rsidR="003C23FE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then insert dropper into </w:t>
      </w:r>
      <w:r w:rsidR="00B71AA6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colored water.  Release </w:t>
      </w:r>
      <w:r w:rsidR="00B71AA6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bulb and lift </w:t>
      </w:r>
      <w:r w:rsidR="00123BC5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dropper out of the liquid.  Squeeze to add “raindrops” to </w:t>
      </w:r>
      <w:r w:rsidR="00123BC5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top of </w:t>
      </w:r>
      <w:r w:rsidR="00123BC5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>cloud.</w:t>
      </w:r>
      <w:r w:rsidR="001652EB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If using a straw, place straw vertically into water, place fingertip over top, and lift the straw out of the water.  Release “raindrops” by lifting fingertip.</w:t>
      </w:r>
      <w:r w:rsidR="001652EB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>(</w:t>
      </w:r>
      <w:r w:rsidRPr="006E4A6D">
        <w:rPr>
          <w:rFonts w:ascii="Arial" w:eastAsia="Times New Roman" w:hAnsi="Arial" w:cs="Arial"/>
          <w:color w:val="222222"/>
          <w:sz w:val="24"/>
          <w:szCs w:val="24"/>
        </w:rPr>
        <w:t>Note: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 the instructor should 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demonstrate to </w:t>
      </w:r>
      <w:r w:rsidRPr="0058584C">
        <w:rPr>
          <w:rFonts w:ascii="Arial" w:eastAsia="Times New Roman" w:hAnsi="Arial" w:cs="Arial"/>
          <w:color w:val="222222"/>
          <w:sz w:val="24"/>
          <w:szCs w:val="24"/>
        </w:rPr>
        <w:t>students how to use the eye dropper or straw.</w:t>
      </w:r>
      <w:r w:rsidR="001652EB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7C292357" w14:textId="62C50D37" w:rsidR="003B7535" w:rsidRPr="00B96362" w:rsidRDefault="003B7535" w:rsidP="005858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Repeat until rain begins to </w:t>
      </w:r>
      <w:r w:rsidR="00690AA2">
        <w:rPr>
          <w:rFonts w:ascii="Arial" w:eastAsia="Times New Roman" w:hAnsi="Arial" w:cs="Arial"/>
          <w:color w:val="222222"/>
          <w:sz w:val="24"/>
          <w:szCs w:val="24"/>
        </w:rPr>
        <w:t>fall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from the cloud.</w:t>
      </w:r>
    </w:p>
    <w:p w14:paraId="72179471" w14:textId="77777777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651347" w14:textId="4403DA6F" w:rsidR="003B7535" w:rsidRPr="00B96362" w:rsidRDefault="00771A27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Discussion</w:t>
      </w:r>
      <w:r w:rsidR="003B7535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questions</w:t>
      </w:r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</w:p>
    <w:p w14:paraId="1FA3C936" w14:textId="0B35EB04" w:rsidR="003B7535" w:rsidRPr="00B96362" w:rsidRDefault="003B7535" w:rsidP="003B75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What do we call the fluffy clouds that become storm clouds? (Cumulus</w:t>
      </w:r>
      <w:r w:rsidR="0058584C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nimbus clouds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2A34BBA2" w14:textId="6C494C9F" w:rsidR="003B7535" w:rsidRPr="00B96362" w:rsidRDefault="003B7535" w:rsidP="003B75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How does</w:t>
      </w:r>
      <w:r w:rsidR="0058584C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lightning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E5397">
        <w:rPr>
          <w:rFonts w:ascii="Arial" w:eastAsia="Times New Roman" w:hAnsi="Arial" w:cs="Arial"/>
          <w:color w:val="222222"/>
          <w:sz w:val="24"/>
          <w:szCs w:val="24"/>
        </w:rPr>
        <w:t>form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? (</w:t>
      </w:r>
      <w:r w:rsidR="00442A84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buildup of static electricity within the atmosphere)</w:t>
      </w:r>
    </w:p>
    <w:p w14:paraId="3EF99CF8" w14:textId="380C5DD6" w:rsidR="003B7535" w:rsidRPr="00B96362" w:rsidRDefault="003B7535" w:rsidP="003B75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58584C" w:rsidRPr="00B96362">
        <w:rPr>
          <w:rFonts w:ascii="Arial" w:eastAsia="Times New Roman" w:hAnsi="Arial" w:cs="Arial"/>
          <w:color w:val="222222"/>
          <w:sz w:val="24"/>
          <w:szCs w:val="24"/>
        </w:rPr>
        <w:t>here does rain go as it washes down street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>? (Storm drains)</w:t>
      </w:r>
    </w:p>
    <w:p w14:paraId="24927AC7" w14:textId="796FCC7E" w:rsidR="003B7535" w:rsidRPr="00B96362" w:rsidRDefault="003B7535" w:rsidP="003B75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Wh</w:t>
      </w:r>
      <w:r w:rsidR="0058584C" w:rsidRPr="00B96362">
        <w:rPr>
          <w:rFonts w:ascii="Arial" w:eastAsia="Times New Roman" w:hAnsi="Arial" w:cs="Arial"/>
          <w:color w:val="222222"/>
          <w:sz w:val="24"/>
          <w:szCs w:val="24"/>
        </w:rPr>
        <w:t>ere do</w:t>
      </w:r>
      <w:r w:rsidR="00C86D65">
        <w:rPr>
          <w:rFonts w:ascii="Arial" w:eastAsia="Times New Roman" w:hAnsi="Arial" w:cs="Arial"/>
          <w:color w:val="222222"/>
          <w:sz w:val="24"/>
          <w:szCs w:val="24"/>
        </w:rPr>
        <w:t>es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the </w:t>
      </w:r>
      <w:r w:rsidR="0058584C" w:rsidRPr="00B96362">
        <w:rPr>
          <w:rFonts w:ascii="Arial" w:eastAsia="Times New Roman" w:hAnsi="Arial" w:cs="Arial"/>
          <w:color w:val="222222"/>
          <w:sz w:val="24"/>
          <w:szCs w:val="24"/>
        </w:rPr>
        <w:t>storm</w:t>
      </w:r>
      <w:r w:rsidR="007E539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690AA2" w:rsidRPr="00B96362">
        <w:rPr>
          <w:rFonts w:ascii="Arial" w:eastAsia="Times New Roman" w:hAnsi="Arial" w:cs="Arial"/>
          <w:color w:val="222222"/>
          <w:sz w:val="24"/>
          <w:szCs w:val="24"/>
        </w:rPr>
        <w:t>drain</w:t>
      </w:r>
      <w:r w:rsidR="0058584C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42A84" w:rsidRPr="00B96362">
        <w:rPr>
          <w:rFonts w:ascii="Arial" w:eastAsia="Times New Roman" w:hAnsi="Arial" w:cs="Arial"/>
          <w:color w:val="222222"/>
          <w:sz w:val="24"/>
          <w:szCs w:val="24"/>
        </w:rPr>
        <w:t>empty?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(Creeks and rivers)</w:t>
      </w:r>
    </w:p>
    <w:p w14:paraId="0DA6A2D9" w14:textId="176BFB40" w:rsidR="0058584C" w:rsidRPr="00B96362" w:rsidRDefault="0058584C" w:rsidP="003B753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Why should we be careful about trash outside?</w:t>
      </w:r>
    </w:p>
    <w:p w14:paraId="4CC2129B" w14:textId="77777777" w:rsidR="0058584C" w:rsidRPr="0058584C" w:rsidRDefault="0058584C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C50B1DA" w14:textId="381D3ED9" w:rsidR="0058584C" w:rsidRPr="0058584C" w:rsidRDefault="003B7535" w:rsidP="00585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6362">
        <w:rPr>
          <w:rFonts w:ascii="Arial" w:eastAsia="Times New Roman" w:hAnsi="Arial" w:cs="Arial"/>
          <w:color w:val="222222"/>
          <w:sz w:val="24"/>
          <w:szCs w:val="24"/>
        </w:rPr>
        <w:t>Find m</w:t>
      </w:r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 xml:space="preserve">ore </w:t>
      </w:r>
      <w:r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children’s </w:t>
      </w:r>
      <w:r w:rsidR="0058584C" w:rsidRPr="0058584C">
        <w:rPr>
          <w:rFonts w:ascii="Arial" w:eastAsia="Times New Roman" w:hAnsi="Arial" w:cs="Arial"/>
          <w:color w:val="222222"/>
          <w:sz w:val="24"/>
          <w:szCs w:val="24"/>
        </w:rPr>
        <w:t>activities at</w:t>
      </w:r>
      <w:r w:rsidR="00442A84" w:rsidRPr="00B9636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hyperlink r:id="rId7" w:history="1">
        <w:r w:rsidR="00E20C0C" w:rsidRPr="00E20C0C">
          <w:rPr>
            <w:rStyle w:val="Hyperlink"/>
            <w:rFonts w:ascii="Arial" w:eastAsia="Times New Roman" w:hAnsi="Arial" w:cs="Arial"/>
            <w:sz w:val="24"/>
            <w:szCs w:val="24"/>
          </w:rPr>
          <w:t>www.waterone.org/kidzone</w:t>
        </w:r>
      </w:hyperlink>
    </w:p>
    <w:p w14:paraId="1B6EE638" w14:textId="77777777" w:rsidR="00A70B6F" w:rsidRPr="00B96362" w:rsidRDefault="00A70B6F">
      <w:pPr>
        <w:rPr>
          <w:rFonts w:ascii="Arial" w:hAnsi="Arial" w:cs="Arial"/>
          <w:sz w:val="24"/>
          <w:szCs w:val="24"/>
        </w:rPr>
      </w:pPr>
    </w:p>
    <w:sectPr w:rsidR="00A70B6F" w:rsidRPr="00B96362" w:rsidSect="00EA0FAC">
      <w:pgSz w:w="12240" w:h="15840"/>
      <w:pgMar w:top="144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ICTFontTextStyleBod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4429"/>
    <w:multiLevelType w:val="multilevel"/>
    <w:tmpl w:val="1402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D5C92"/>
    <w:multiLevelType w:val="hybridMultilevel"/>
    <w:tmpl w:val="5D7CC3B4"/>
    <w:lvl w:ilvl="0" w:tplc="FD52FEFA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21970">
    <w:abstractNumId w:val="0"/>
  </w:num>
  <w:num w:numId="2" w16cid:durableId="155349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4C"/>
    <w:rsid w:val="00123BC5"/>
    <w:rsid w:val="001652EB"/>
    <w:rsid w:val="00170942"/>
    <w:rsid w:val="001C2AAC"/>
    <w:rsid w:val="003B7535"/>
    <w:rsid w:val="003C23FE"/>
    <w:rsid w:val="00442A84"/>
    <w:rsid w:val="0058584C"/>
    <w:rsid w:val="00690AA2"/>
    <w:rsid w:val="006E4A6D"/>
    <w:rsid w:val="00771A27"/>
    <w:rsid w:val="007E5397"/>
    <w:rsid w:val="00805FB0"/>
    <w:rsid w:val="009931E3"/>
    <w:rsid w:val="00A70B6F"/>
    <w:rsid w:val="00B01AD0"/>
    <w:rsid w:val="00B71AA6"/>
    <w:rsid w:val="00B94640"/>
    <w:rsid w:val="00B96362"/>
    <w:rsid w:val="00B97F51"/>
    <w:rsid w:val="00C73153"/>
    <w:rsid w:val="00C86D65"/>
    <w:rsid w:val="00E20C0C"/>
    <w:rsid w:val="00E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412C"/>
  <w15:chartTrackingRefBased/>
  <w15:docId w15:val="{243543E1-0E4B-40EE-AF85-9C3C3677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75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6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terone.org/247/KidZ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Van Zant</dc:creator>
  <cp:keywords/>
  <dc:description/>
  <cp:lastModifiedBy>Kelly Fry</cp:lastModifiedBy>
  <cp:revision>2</cp:revision>
  <dcterms:created xsi:type="dcterms:W3CDTF">2023-03-23T15:06:00Z</dcterms:created>
  <dcterms:modified xsi:type="dcterms:W3CDTF">2023-03-23T15:06:00Z</dcterms:modified>
</cp:coreProperties>
</file>